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960" w:tblpY="-299"/>
        <w:tblW w:w="10740" w:type="dxa"/>
        <w:tblLook w:val="04A0"/>
      </w:tblPr>
      <w:tblGrid>
        <w:gridCol w:w="654"/>
        <w:gridCol w:w="3378"/>
        <w:gridCol w:w="1794"/>
        <w:gridCol w:w="3331"/>
        <w:gridCol w:w="1583"/>
      </w:tblGrid>
      <w:tr w:rsidR="00ED20CF" w:rsidRPr="00ED20CF" w:rsidTr="00ED20CF">
        <w:trPr>
          <w:trHeight w:val="2175"/>
        </w:trPr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  <w:lang w:eastAsia="ru-RU"/>
              </w:rPr>
              <w:t> 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  <w:lang w:eastAsia="ru-RU"/>
              </w:rPr>
              <w:t>Приложение 1</w:t>
            </w: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  <w:lang w:eastAsia="ru-RU"/>
              </w:rPr>
              <w:br/>
              <w:t xml:space="preserve">к Программе проведения проверки готовности потребителей тепловой энергии к отопительному периоду 2020-2021 </w:t>
            </w:r>
          </w:p>
        </w:tc>
      </w:tr>
      <w:tr w:rsidR="00ED20CF" w:rsidRPr="00ED20CF" w:rsidTr="00ED20CF">
        <w:trPr>
          <w:trHeight w:val="156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Управляющая компания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МКД, </w:t>
            </w:r>
            <w:proofErr w:type="gramStart"/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управлении или на обслуживании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дома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D20CF" w:rsidRPr="00ED20CF" w:rsidTr="00ED20CF">
        <w:trPr>
          <w:trHeight w:val="3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CF" w:rsidRPr="00ED20CF" w:rsidTr="00ED20CF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20CF" w:rsidRPr="00ED20CF" w:rsidTr="00ED20CF">
        <w:trPr>
          <w:trHeight w:val="82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ТСЖ "Красносельцовское"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МКД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x</w:t>
            </w:r>
            <w:proofErr w:type="spellEnd"/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Совхоз "Красное сельцо", ул. Гагарина д.14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п. Совхоз "Красное сельцо", ул. </w:t>
            </w:r>
            <w:proofErr w:type="gramStart"/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Садовая</w:t>
            </w:r>
            <w:proofErr w:type="gramEnd"/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п. Совхоз "Красное сельцо", ул. </w:t>
            </w:r>
            <w:proofErr w:type="gramStart"/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Садовая</w:t>
            </w:r>
            <w:proofErr w:type="gramEnd"/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ED20CF" w:rsidRPr="00ED20CF" w:rsidTr="00ED20CF">
        <w:trPr>
          <w:trHeight w:val="34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п. Совхоз "Красное сельцо", ул. </w:t>
            </w:r>
            <w:proofErr w:type="gramStart"/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Садовая</w:t>
            </w:r>
            <w:proofErr w:type="gramEnd"/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CF" w:rsidRPr="00ED20CF" w:rsidRDefault="00ED20CF" w:rsidP="00ED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</w:tbl>
    <w:p w:rsidR="00283E50" w:rsidRDefault="00283E50" w:rsidP="00ED20CF">
      <w:pPr>
        <w:tabs>
          <w:tab w:val="left" w:pos="8222"/>
        </w:tabs>
      </w:pPr>
    </w:p>
    <w:sectPr w:rsidR="00283E50" w:rsidSect="00ED20C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characterSpacingControl w:val="doNotCompress"/>
  <w:compat/>
  <w:rsids>
    <w:rsidRoot w:val="00ED20CF"/>
    <w:rsid w:val="00283E50"/>
    <w:rsid w:val="00ED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Company>SPecialiST RePack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cp:lastPrinted>2020-11-09T08:08:00Z</cp:lastPrinted>
  <dcterms:created xsi:type="dcterms:W3CDTF">2020-11-09T08:06:00Z</dcterms:created>
  <dcterms:modified xsi:type="dcterms:W3CDTF">2020-11-09T08:08:00Z</dcterms:modified>
</cp:coreProperties>
</file>